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91" w:rsidRDefault="002F41BB">
      <w:pPr>
        <w:spacing w:line="360" w:lineRule="auto"/>
        <w:jc w:val="center"/>
        <w:rPr>
          <w:rFonts w:ascii="仿宋_GB2312" w:hAnsi="仿宋_GB2312" w:cs="仿宋_GB2312"/>
          <w:bCs/>
          <w:sz w:val="24"/>
          <w:szCs w:val="24"/>
        </w:rPr>
      </w:pPr>
      <w:r>
        <w:rPr>
          <w:rFonts w:hint="eastAsia"/>
          <w:b/>
          <w:sz w:val="30"/>
          <w:szCs w:val="30"/>
        </w:rPr>
        <w:t>山西交通技师学院毕业生跟踪回访</w:t>
      </w:r>
      <w:r>
        <w:rPr>
          <w:rFonts w:hint="eastAsia"/>
          <w:b/>
          <w:sz w:val="30"/>
          <w:szCs w:val="30"/>
        </w:rPr>
        <w:t>表</w:t>
      </w:r>
    </w:p>
    <w:p w:rsidR="00D67C91" w:rsidRDefault="002F41BB">
      <w:pPr>
        <w:spacing w:line="360" w:lineRule="auto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敬爱的同学们：</w:t>
      </w:r>
    </w:p>
    <w:p w:rsidR="00D67C91" w:rsidRDefault="002F41BB">
      <w:pPr>
        <w:spacing w:line="360" w:lineRule="auto"/>
        <w:ind w:firstLineChars="200" w:firstLine="480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为了给大家提供更多服务，解决同学们存在的问题和困难，同时，也为了改进母校教育教学工作，提高办学质量，特组织对各位毕业生同学的跟踪回访，请同学们在百忙之中，抽出时间，认真填写跟踪回访表，衷心感谢您的配合和支持！</w:t>
      </w:r>
    </w:p>
    <w:p w:rsidR="00D67C91" w:rsidRDefault="002F41BB">
      <w:pPr>
        <w:spacing w:line="360" w:lineRule="auto"/>
        <w:ind w:firstLineChars="2800" w:firstLine="6720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山西交通技师学院</w:t>
      </w:r>
    </w:p>
    <w:p w:rsidR="00D67C91" w:rsidRDefault="002F41BB">
      <w:pPr>
        <w:spacing w:line="360" w:lineRule="auto"/>
        <w:ind w:firstLineChars="2800" w:firstLine="6720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二〇一八年九月一日</w:t>
      </w:r>
    </w:p>
    <w:tbl>
      <w:tblPr>
        <w:tblStyle w:val="a6"/>
        <w:tblpPr w:leftFromText="180" w:rightFromText="180" w:vertAnchor="text" w:horzAnchor="page" w:tblpX="1277" w:tblpY="475"/>
        <w:tblOverlap w:val="never"/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0"/>
        <w:gridCol w:w="1245"/>
        <w:gridCol w:w="1146"/>
        <w:gridCol w:w="712"/>
        <w:gridCol w:w="704"/>
        <w:gridCol w:w="1293"/>
        <w:gridCol w:w="695"/>
        <w:gridCol w:w="852"/>
        <w:gridCol w:w="973"/>
        <w:gridCol w:w="1065"/>
      </w:tblGrid>
      <w:tr w:rsidR="00D67C91">
        <w:trPr>
          <w:trHeight w:val="500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 w:rsidR="00D67C91" w:rsidRDefault="00D67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46" w:type="dxa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班级</w:t>
            </w:r>
          </w:p>
        </w:tc>
        <w:tc>
          <w:tcPr>
            <w:tcW w:w="1416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D67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D67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班主任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D67C91" w:rsidRDefault="00D67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67C91">
        <w:trPr>
          <w:trHeight w:val="500"/>
        </w:trPr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 w:rsidR="00D67C91" w:rsidRDefault="00D67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岗位及内容</w:t>
            </w: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vAlign w:val="center"/>
          </w:tcPr>
          <w:p w:rsidR="00D67C91" w:rsidRDefault="00D67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67C91">
        <w:trPr>
          <w:trHeight w:val="500"/>
        </w:trPr>
        <w:tc>
          <w:tcPr>
            <w:tcW w:w="205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单位性质</w:t>
            </w:r>
          </w:p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相应选项划</w:t>
            </w:r>
            <m:oMath>
              <m:r>
                <m:rPr>
                  <m:sty m:val="p"/>
                </m:rPr>
                <w:rPr>
                  <w:rFonts w:ascii="Cambria Math" w:eastAsia="仿宋_GB2312" w:hAnsi="Cambria Math" w:cs="仿宋_GB2312" w:hint="eastAsia"/>
                  <w:sz w:val="24"/>
                  <w:szCs w:val="24"/>
                </w:rPr>
                <m:t>√</m:t>
              </m:r>
            </m:oMath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□行政、事业单位</w:t>
            </w: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□国有企业</w:t>
            </w: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□民营及个体企业</w:t>
            </w:r>
          </w:p>
        </w:tc>
      </w:tr>
      <w:tr w:rsidR="00D67C91">
        <w:trPr>
          <w:trHeight w:val="500"/>
        </w:trPr>
        <w:tc>
          <w:tcPr>
            <w:tcW w:w="205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67C91" w:rsidRDefault="00D67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□参军</w:t>
            </w: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□升学</w:t>
            </w: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自主创业</w:t>
            </w:r>
          </w:p>
        </w:tc>
      </w:tr>
      <w:tr w:rsidR="00D67C91">
        <w:trPr>
          <w:trHeight w:val="500"/>
        </w:trPr>
        <w:tc>
          <w:tcPr>
            <w:tcW w:w="205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薪资待遇</w:t>
            </w:r>
          </w:p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相应选项划</w:t>
            </w:r>
            <m:oMath>
              <m:r>
                <m:rPr>
                  <m:sty m:val="p"/>
                </m:rPr>
                <w:rPr>
                  <w:rFonts w:ascii="Cambria Math" w:eastAsia="仿宋_GB2312" w:hAnsi="Cambria Math" w:cs="仿宋_GB2312" w:hint="eastAsia"/>
                  <w:sz w:val="24"/>
                  <w:szCs w:val="24"/>
                </w:rPr>
                <m:t>√</m:t>
              </m:r>
            </m:oMath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元以上</w:t>
            </w: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元</w:t>
            </w: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元</w:t>
            </w:r>
          </w:p>
        </w:tc>
      </w:tr>
      <w:tr w:rsidR="00D67C91">
        <w:trPr>
          <w:trHeight w:val="500"/>
        </w:trPr>
        <w:tc>
          <w:tcPr>
            <w:tcW w:w="205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67C91" w:rsidRDefault="00D67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元</w:t>
            </w: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元以下</w:t>
            </w: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保险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住房公积金</w:t>
            </w:r>
          </w:p>
        </w:tc>
      </w:tr>
      <w:tr w:rsidR="00D67C91">
        <w:trPr>
          <w:trHeight w:val="640"/>
        </w:trPr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是否签订</w:t>
            </w:r>
          </w:p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就业协议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签订劳动合同</w:t>
            </w: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签订就业协议</w:t>
            </w: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无就业协议</w:t>
            </w:r>
          </w:p>
        </w:tc>
      </w:tr>
      <w:tr w:rsidR="00D67C91">
        <w:trPr>
          <w:trHeight w:val="515"/>
        </w:trPr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职业轨迹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换岗□次</w:t>
            </w:r>
          </w:p>
        </w:tc>
        <w:tc>
          <w:tcPr>
            <w:tcW w:w="4878" w:type="dxa"/>
            <w:gridSpan w:val="5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原因：</w:t>
            </w:r>
          </w:p>
        </w:tc>
      </w:tr>
      <w:tr w:rsidR="00D67C91">
        <w:trPr>
          <w:trHeight w:val="500"/>
        </w:trPr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562" w:type="dxa"/>
            <w:gridSpan w:val="3"/>
            <w:tcBorders>
              <w:tl2br w:val="nil"/>
              <w:tr2bl w:val="nil"/>
            </w:tcBorders>
            <w:vAlign w:val="center"/>
          </w:tcPr>
          <w:p w:rsidR="00D67C91" w:rsidRDefault="00D67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是否对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口</w:t>
            </w:r>
          </w:p>
        </w:tc>
        <w:tc>
          <w:tcPr>
            <w:tcW w:w="2890" w:type="dxa"/>
            <w:gridSpan w:val="3"/>
            <w:tcBorders>
              <w:tl2br w:val="nil"/>
              <w:tr2bl w:val="nil"/>
            </w:tcBorders>
            <w:vAlign w:val="center"/>
          </w:tcPr>
          <w:p w:rsidR="00D67C91" w:rsidRDefault="00D67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67C91">
        <w:trPr>
          <w:trHeight w:val="455"/>
        </w:trPr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现住址</w:t>
            </w:r>
          </w:p>
        </w:tc>
        <w:tc>
          <w:tcPr>
            <w:tcW w:w="7440" w:type="dxa"/>
            <w:gridSpan w:val="8"/>
            <w:tcBorders>
              <w:tl2br w:val="nil"/>
              <w:tr2bl w:val="nil"/>
            </w:tcBorders>
            <w:vAlign w:val="center"/>
          </w:tcPr>
          <w:p w:rsidR="00D67C91" w:rsidRDefault="00D67C9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67C91">
        <w:trPr>
          <w:trHeight w:val="500"/>
        </w:trPr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学院服务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满意度</w:t>
            </w:r>
          </w:p>
        </w:tc>
        <w:tc>
          <w:tcPr>
            <w:tcW w:w="1858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□非常满意</w:t>
            </w:r>
          </w:p>
        </w:tc>
        <w:tc>
          <w:tcPr>
            <w:tcW w:w="1997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□满意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□基本满意</w:t>
            </w:r>
          </w:p>
        </w:tc>
        <w:tc>
          <w:tcPr>
            <w:tcW w:w="2038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□不满意</w:t>
            </w:r>
          </w:p>
        </w:tc>
      </w:tr>
      <w:tr w:rsidR="00D67C91">
        <w:trPr>
          <w:trHeight w:val="1085"/>
        </w:trPr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就业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服务</w:t>
            </w:r>
          </w:p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意见建议</w:t>
            </w:r>
          </w:p>
        </w:tc>
        <w:tc>
          <w:tcPr>
            <w:tcW w:w="7440" w:type="dxa"/>
            <w:gridSpan w:val="8"/>
            <w:tcBorders>
              <w:tl2br w:val="nil"/>
              <w:tr2bl w:val="nil"/>
            </w:tcBorders>
          </w:tcPr>
          <w:p w:rsidR="00D67C91" w:rsidRDefault="002F41BB" w:rsidP="009F56DA">
            <w:pPr>
              <w:spacing w:beforeLines="50" w:line="300" w:lineRule="exact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是否需要重新安置？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</w:t>
            </w:r>
          </w:p>
          <w:p w:rsidR="00D67C91" w:rsidRDefault="002F41B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意向行业：□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汽车维修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汽车商务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道路工程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机电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物流</w:t>
            </w:r>
          </w:p>
          <w:p w:rsidR="00D67C91" w:rsidRDefault="002F41B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、其它：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</w:tr>
      <w:tr w:rsidR="00D67C91">
        <w:trPr>
          <w:trHeight w:val="945"/>
        </w:trPr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专业和课程设置</w:t>
            </w:r>
          </w:p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意见建议</w:t>
            </w:r>
          </w:p>
        </w:tc>
        <w:tc>
          <w:tcPr>
            <w:tcW w:w="7440" w:type="dxa"/>
            <w:gridSpan w:val="8"/>
            <w:tcBorders>
              <w:tl2br w:val="nil"/>
              <w:tr2bl w:val="nil"/>
            </w:tcBorders>
          </w:tcPr>
          <w:p w:rsidR="00D67C91" w:rsidRDefault="002F41BB">
            <w:pPr>
              <w:spacing w:before="157"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专晕课程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与岗位的匹配度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很匹配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一般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不匹配</w:t>
            </w:r>
          </w:p>
          <w:p w:rsidR="00D67C91" w:rsidRDefault="002F41B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喜欢的专业：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喜欢的课程：</w:t>
            </w:r>
          </w:p>
          <w:p w:rsidR="00D67C91" w:rsidRDefault="002F41B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其它：</w:t>
            </w:r>
          </w:p>
        </w:tc>
      </w:tr>
      <w:tr w:rsidR="00D67C91">
        <w:trPr>
          <w:trHeight w:val="885"/>
        </w:trPr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教师教育管理</w:t>
            </w:r>
          </w:p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意见建议</w:t>
            </w:r>
          </w:p>
        </w:tc>
        <w:tc>
          <w:tcPr>
            <w:tcW w:w="7440" w:type="dxa"/>
            <w:gridSpan w:val="8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教师基本职业素养：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优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一般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差</w:t>
            </w:r>
          </w:p>
          <w:p w:rsidR="00D67C91" w:rsidRDefault="002F41BB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教师专业知识及技能：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优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一般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差</w:t>
            </w:r>
          </w:p>
          <w:p w:rsidR="00D67C91" w:rsidRDefault="002F41BB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其它：</w:t>
            </w:r>
          </w:p>
        </w:tc>
      </w:tr>
      <w:tr w:rsidR="00D67C91">
        <w:trPr>
          <w:trHeight w:val="1174"/>
        </w:trPr>
        <w:tc>
          <w:tcPr>
            <w:tcW w:w="2055" w:type="dxa"/>
            <w:gridSpan w:val="2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班主任管理</w:t>
            </w:r>
          </w:p>
          <w:p w:rsidR="00D67C91" w:rsidRDefault="002F41B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意见建议</w:t>
            </w:r>
          </w:p>
        </w:tc>
        <w:tc>
          <w:tcPr>
            <w:tcW w:w="7440" w:type="dxa"/>
            <w:gridSpan w:val="8"/>
            <w:tcBorders>
              <w:tl2br w:val="nil"/>
              <w:tr2bl w:val="nil"/>
            </w:tcBorders>
            <w:vAlign w:val="center"/>
          </w:tcPr>
          <w:p w:rsidR="00D67C91" w:rsidRDefault="002F41B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师德师风：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优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一般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差</w:t>
            </w:r>
          </w:p>
          <w:p w:rsidR="00D67C91" w:rsidRDefault="002F41B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职业能力：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优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一般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差</w:t>
            </w:r>
          </w:p>
          <w:p w:rsidR="00D67C91" w:rsidRDefault="002F41B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其它：</w:t>
            </w:r>
          </w:p>
        </w:tc>
      </w:tr>
    </w:tbl>
    <w:p w:rsidR="00D67C91" w:rsidRDefault="00D67C91">
      <w:pPr>
        <w:rPr>
          <w:sz w:val="24"/>
          <w:szCs w:val="24"/>
        </w:rPr>
      </w:pPr>
      <w:bookmarkStart w:id="0" w:name="_GoBack"/>
      <w:bookmarkEnd w:id="0"/>
    </w:p>
    <w:sectPr w:rsidR="00D67C91" w:rsidSect="00D67C91">
      <w:pgSz w:w="11906" w:h="16838"/>
      <w:pgMar w:top="1327" w:right="1304" w:bottom="1157" w:left="130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BB" w:rsidRDefault="002F41BB" w:rsidP="009F56DA">
      <w:r>
        <w:separator/>
      </w:r>
    </w:p>
  </w:endnote>
  <w:endnote w:type="continuationSeparator" w:id="0">
    <w:p w:rsidR="002F41BB" w:rsidRDefault="002F41BB" w:rsidP="009F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BB" w:rsidRDefault="002F41BB" w:rsidP="009F56DA">
      <w:r>
        <w:separator/>
      </w:r>
    </w:p>
  </w:footnote>
  <w:footnote w:type="continuationSeparator" w:id="0">
    <w:p w:rsidR="002F41BB" w:rsidRDefault="002F41BB" w:rsidP="009F5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7CD"/>
    <w:rsid w:val="000F4097"/>
    <w:rsid w:val="00166402"/>
    <w:rsid w:val="002126E5"/>
    <w:rsid w:val="002A7BDD"/>
    <w:rsid w:val="002F41BB"/>
    <w:rsid w:val="003272AB"/>
    <w:rsid w:val="00372521"/>
    <w:rsid w:val="003A1A1F"/>
    <w:rsid w:val="003E10A2"/>
    <w:rsid w:val="003E265E"/>
    <w:rsid w:val="004D727E"/>
    <w:rsid w:val="00542E41"/>
    <w:rsid w:val="00631BBA"/>
    <w:rsid w:val="00844F0B"/>
    <w:rsid w:val="008D35F5"/>
    <w:rsid w:val="008D7336"/>
    <w:rsid w:val="009F56DA"/>
    <w:rsid w:val="00A0216B"/>
    <w:rsid w:val="00B6710E"/>
    <w:rsid w:val="00BA23A8"/>
    <w:rsid w:val="00C06B0E"/>
    <w:rsid w:val="00C933E8"/>
    <w:rsid w:val="00D67C91"/>
    <w:rsid w:val="00E35915"/>
    <w:rsid w:val="00EB1E18"/>
    <w:rsid w:val="00F211E1"/>
    <w:rsid w:val="00F257CD"/>
    <w:rsid w:val="00F54948"/>
    <w:rsid w:val="03EC1B89"/>
    <w:rsid w:val="1A8909DD"/>
    <w:rsid w:val="2D1F7FD1"/>
    <w:rsid w:val="35E50314"/>
    <w:rsid w:val="3C753F28"/>
    <w:rsid w:val="5163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67C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67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67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6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D67C9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C91"/>
    <w:rPr>
      <w:sz w:val="18"/>
      <w:szCs w:val="18"/>
    </w:rPr>
  </w:style>
  <w:style w:type="paragraph" w:styleId="a7">
    <w:name w:val="List Paragraph"/>
    <w:basedOn w:val="a"/>
    <w:uiPriority w:val="34"/>
    <w:qFormat/>
    <w:rsid w:val="00D67C91"/>
    <w:pPr>
      <w:ind w:firstLineChars="200" w:firstLine="420"/>
    </w:pPr>
  </w:style>
  <w:style w:type="character" w:styleId="a8">
    <w:name w:val="Placeholder Text"/>
    <w:basedOn w:val="a0"/>
    <w:uiPriority w:val="99"/>
    <w:unhideWhenUsed/>
    <w:rsid w:val="00D67C91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sid w:val="00D67C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4FF78-CD68-4870-A10D-8D642104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2018-09-01T08:27:00Z</cp:lastPrinted>
  <dcterms:created xsi:type="dcterms:W3CDTF">2018-09-25T02:02:00Z</dcterms:created>
  <dcterms:modified xsi:type="dcterms:W3CDTF">2018-09-25T02:02:00Z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